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84" w:rsidRPr="00AB0E30" w:rsidRDefault="00B70C84" w:rsidP="00B70C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0E30">
        <w:rPr>
          <w:rFonts w:ascii="Times New Roman" w:hAnsi="Times New Roman" w:cs="Times New Roman"/>
          <w:b/>
          <w:sz w:val="28"/>
          <w:szCs w:val="28"/>
        </w:rPr>
        <w:t xml:space="preserve">Особые образовательные потребности слабовидящих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bookmarkEnd w:id="0"/>
    <w:p w:rsidR="00A5471D" w:rsidRDefault="00A5471D" w:rsidP="00B70C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i/>
          <w:sz w:val="28"/>
          <w:szCs w:val="28"/>
        </w:rPr>
        <w:t>К особым образовательным потребностям слабовидящих дошкольников относятся</w:t>
      </w:r>
      <w:r w:rsidRPr="005773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- в системном повышении функциональных возможностей детского организма в условиях ОВЗ, целенаправленном поддержании его здоровья, охране и развитии органов чувственного отражения в условиях слабовидения, поддержании и повышении психоэмоционального тонуса, бодрости, эмоционального благополучия;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- организованном сенсорном развитии, обогащении чувственного опыта мировосприятия, целенаправленном развитии умений и навыков зрительной сенсорно-перцептивной деятельности с освоением умений формирования полимодальных и осмысленных зрительных образов картины мира;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- использовании в жизнедеятельности оптической коррекции, максимально повышающей функциональные возможности нарушенного зрения, а в познавательной деятельности и современных </w:t>
      </w:r>
      <w:proofErr w:type="spellStart"/>
      <w:r w:rsidRPr="0057734B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57734B">
        <w:rPr>
          <w:rFonts w:ascii="Times New Roman" w:hAnsi="Times New Roman" w:cs="Times New Roman"/>
          <w:sz w:val="28"/>
          <w:szCs w:val="28"/>
        </w:rPr>
        <w:t xml:space="preserve"> средств, улучшающих качество </w:t>
      </w:r>
      <w:proofErr w:type="spellStart"/>
      <w:r w:rsidRPr="0057734B">
        <w:rPr>
          <w:rFonts w:ascii="Times New Roman" w:hAnsi="Times New Roman" w:cs="Times New Roman"/>
          <w:sz w:val="28"/>
          <w:szCs w:val="28"/>
        </w:rPr>
        <w:t>оптофизических</w:t>
      </w:r>
      <w:proofErr w:type="spellEnd"/>
      <w:r w:rsidRPr="0057734B">
        <w:rPr>
          <w:rFonts w:ascii="Times New Roman" w:hAnsi="Times New Roman" w:cs="Times New Roman"/>
          <w:sz w:val="28"/>
          <w:szCs w:val="28"/>
        </w:rPr>
        <w:t xml:space="preserve"> характеристик визуально воспринимаемого материала;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>- целенаправленной активизации и развитии ориентировочно-поисковой, информационно-познавательной, регулирующей и контролирующей роли зрения в жизнедеятельности, актуализации деятельности сохранных сенсорных систем и развитии компенсаторной функции речи, повышении роли памяти, мышления, воображения в формировании и осмыслении картины мира;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 - накапливании позитивного опыта, умений и навыков общения (субъект-субъектные отношения)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деятельности, обусловленных недостаточной ролью зрения в оценке происходящего, с развитием коммуникативных умений и навыков;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- владении взрослым социумом средствами общения, учитывающими трудности визуального отражения, окружающего слабовидящими детьми;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- развитии умений и навыков взаимодействия со сверстниками в разных видах деятельности;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- расширении опыта, освоении умений и навыков взаимодействия с предметным миром, его познание c формированием адекватных образов, развитием картины мира, освоением предметных связей (родовых, причинных, структурных, пространственных, логических) в условиях суженой сенсорной сферы;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- развитии объема движений с повышением двигательной активности, освоением опыта уверенного, безбоязненного передвижения в пространстве, опыта ходьбы с преодолением препятствий; развитии и при необходимости коррекции двигательного умения и навыка правильной ходьбы с формированием двигательного динамического стереотипа; формировании двигательных умений и навыков методами и приемами, учитывающими </w:t>
      </w:r>
      <w:r w:rsidRPr="0057734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освоения движений в условиях трудностей </w:t>
      </w:r>
      <w:proofErr w:type="spellStart"/>
      <w:r w:rsidRPr="0057734B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57734B">
        <w:rPr>
          <w:rFonts w:ascii="Times New Roman" w:hAnsi="Times New Roman" w:cs="Times New Roman"/>
          <w:sz w:val="28"/>
          <w:szCs w:val="28"/>
        </w:rPr>
        <w:t xml:space="preserve"> отражения движений окружающих; развитии точности воспроизведения, ритмичности, </w:t>
      </w:r>
      <w:proofErr w:type="spellStart"/>
      <w:r w:rsidRPr="0057734B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57734B">
        <w:rPr>
          <w:rFonts w:ascii="Times New Roman" w:hAnsi="Times New Roman" w:cs="Times New Roman"/>
          <w:sz w:val="28"/>
          <w:szCs w:val="28"/>
        </w:rPr>
        <w:t xml:space="preserve">, плавности освоенных движений; развитии зрительно-моторной координации в системах «глаз-рука», «глаз-нога»;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>- целенаправленном развитии предметно-практических умений и навыков осуществления разных видов деятельностей (игровой, продуктивной, познавательной, трудовой, двигательной с предметами) с обучением отдельным действиям, способам захвата орудий действия, развитием зрительно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734B">
        <w:rPr>
          <w:rFonts w:ascii="Times New Roman" w:hAnsi="Times New Roman" w:cs="Times New Roman"/>
          <w:sz w:val="28"/>
          <w:szCs w:val="28"/>
        </w:rPr>
        <w:t xml:space="preserve">моторной координации, регулирующей и контролирующей роли зрения в выполнении практических действий, с актуализацией и развитием осязания как средства компенсации трудностей зрительной ориентировки на </w:t>
      </w:r>
      <w:proofErr w:type="spellStart"/>
      <w:r w:rsidRPr="0057734B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Pr="0057734B">
        <w:rPr>
          <w:rFonts w:ascii="Times New Roman" w:hAnsi="Times New Roman" w:cs="Times New Roman"/>
          <w:sz w:val="28"/>
          <w:szCs w:val="28"/>
        </w:rPr>
        <w:t xml:space="preserve"> в условиях слабовидения;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>- особой предметно-пространственной организации образовательного пространства с обеспечением доступности (</w:t>
      </w:r>
      <w:proofErr w:type="spellStart"/>
      <w:r w:rsidRPr="0057734B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57734B">
        <w:rPr>
          <w:rFonts w:ascii="Times New Roman" w:hAnsi="Times New Roman" w:cs="Times New Roman"/>
          <w:sz w:val="28"/>
          <w:szCs w:val="28"/>
        </w:rPr>
        <w:t xml:space="preserve"> среда) слабовидящим дошкольникам (с учетом степени слабовидения) самостоятельного и успешного осваивания разных его сред; </w:t>
      </w:r>
    </w:p>
    <w:p w:rsidR="00B70C84" w:rsidRPr="0057734B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- поддержании и развитии активности, самостоятельности в образовательном пространстве в соответствии с возрастными и типологическими особенностями, обусловленными нарушением зрения, степенью слабовидения, с освоением опыта инициативности; развитии чувства нового, познавательных интересов и любознательности; </w:t>
      </w:r>
    </w:p>
    <w:p w:rsidR="00B70C84" w:rsidRPr="0018688C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4B">
        <w:rPr>
          <w:rFonts w:ascii="Times New Roman" w:hAnsi="Times New Roman" w:cs="Times New Roman"/>
          <w:sz w:val="28"/>
          <w:szCs w:val="28"/>
        </w:rPr>
        <w:t xml:space="preserve">- коррекционно-педагогическом сопровождении специалистом становления зрительного восприятия с развитием зрительных адекватных точных, полных, дифференцированных, целостных, обобщенных и </w:t>
      </w:r>
      <w:r w:rsidRPr="0018688C">
        <w:rPr>
          <w:rFonts w:ascii="Times New Roman" w:hAnsi="Times New Roman" w:cs="Times New Roman"/>
          <w:sz w:val="28"/>
          <w:szCs w:val="28"/>
        </w:rPr>
        <w:t xml:space="preserve">осмысленных образов восприятия окружающего, формирования представлений как образов памяти (предметных, пространственных, сенсорных, социальных), освоении умений и компенсаторных способов чувственного познания и взаимодействия с окружающим миром, умений и навыков пространственной и социально-бытовой ориентировки; </w:t>
      </w:r>
    </w:p>
    <w:p w:rsidR="00B70C84" w:rsidRPr="0018688C" w:rsidRDefault="00B70C84" w:rsidP="00B70C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>- расширении знаний, представлений, опыта практического освоения социальных и предметно-пространственных сред жизнедеятельности человека. 1</w:t>
      </w:r>
    </w:p>
    <w:p w:rsidR="00B70C84" w:rsidRDefault="00B70C84" w:rsidP="00B70C84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5D8" w:rsidRDefault="008A35D8" w:rsidP="008A35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D42862">
        <w:rPr>
          <w:rFonts w:ascii="Times New Roman" w:hAnsi="Times New Roman" w:cs="Times New Roman"/>
          <w:i/>
          <w:sz w:val="28"/>
          <w:szCs w:val="28"/>
        </w:rPr>
        <w:t>Подготовила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A35D8" w:rsidRPr="00D42862" w:rsidRDefault="008A35D8" w:rsidP="008A35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862">
        <w:rPr>
          <w:rFonts w:ascii="Times New Roman" w:hAnsi="Times New Roman" w:cs="Times New Roman"/>
          <w:i/>
          <w:sz w:val="28"/>
          <w:szCs w:val="28"/>
        </w:rPr>
        <w:t xml:space="preserve"> учитель – дефектолог (тифлопедагог)</w:t>
      </w:r>
    </w:p>
    <w:p w:rsidR="008A35D8" w:rsidRPr="00D42862" w:rsidRDefault="008A35D8" w:rsidP="008A35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862">
        <w:rPr>
          <w:rFonts w:ascii="Times New Roman" w:hAnsi="Times New Roman" w:cs="Times New Roman"/>
          <w:i/>
          <w:sz w:val="28"/>
          <w:szCs w:val="28"/>
        </w:rPr>
        <w:t>Свиридова Ж.А.</w:t>
      </w:r>
    </w:p>
    <w:p w:rsidR="00C658FB" w:rsidRDefault="00C658FB" w:rsidP="008A35D8">
      <w:pPr>
        <w:tabs>
          <w:tab w:val="left" w:pos="5760"/>
        </w:tabs>
      </w:pPr>
    </w:p>
    <w:sectPr w:rsidR="00C6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3"/>
    <w:rsid w:val="006613A3"/>
    <w:rsid w:val="008A35D8"/>
    <w:rsid w:val="00A5471D"/>
    <w:rsid w:val="00B70C84"/>
    <w:rsid w:val="00C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419F-CDF6-4727-9DD8-AF644E19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2024-02-17T20:39:00Z</dcterms:created>
  <dcterms:modified xsi:type="dcterms:W3CDTF">2024-02-17T20:57:00Z</dcterms:modified>
</cp:coreProperties>
</file>